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520C28" w14:textId="77777777" w:rsidR="00D15007" w:rsidRPr="005F38C7" w:rsidRDefault="00D15007" w:rsidP="00D15007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5D24D324" w14:textId="77777777" w:rsidR="00D15007" w:rsidRDefault="00D1500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22AF301" w14:textId="7197870C" w:rsidR="009E02E2" w:rsidRDefault="009D3A0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BathNES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ownership&gt; - § 2 references coded  [9.55% Coverage]</w:t>
      </w:r>
    </w:p>
    <w:p w14:paraId="54B94122" w14:textId="77777777" w:rsidR="009E02E2" w:rsidRDefault="009E02E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2049209" w14:textId="77777777" w:rsidR="009E02E2" w:rsidRDefault="009D3A0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1 - 3.04% Coverage</w:t>
      </w:r>
    </w:p>
    <w:p w14:paraId="6463578E" w14:textId="77777777" w:rsidR="009E02E2" w:rsidRDefault="009E02E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tbl>
      <w:tblPr>
        <w:tblW w:w="0" w:type="auto"/>
        <w:tblInd w:w="120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294"/>
      </w:tblGrid>
      <w:tr w:rsidR="009E02E2" w14:paraId="1ED93744" w14:textId="77777777">
        <w:tc>
          <w:tcPr>
            <w:tcW w:w="13294" w:type="dxa"/>
          </w:tcPr>
          <w:p w14:paraId="5222DF31" w14:textId="77777777" w:rsidR="009E02E2" w:rsidRDefault="009D3A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tLeast"/>
              <w:rPr>
                <w:rFonts w:ascii="Times New Roman" w:eastAsia="Times New Roman" w:hAnsi="Times New Roman"/>
                <w:color w:val="808080"/>
                <w:sz w:val="30"/>
              </w:rPr>
            </w:pPr>
            <w:r>
              <w:rPr>
                <w:rFonts w:ascii="Times New Roman" w:eastAsia="Times New Roman" w:hAnsi="Times New Roman"/>
                <w:color w:val="808080"/>
                <w:sz w:val="30"/>
              </w:rPr>
              <w:t xml:space="preserve">9. </w:t>
            </w:r>
            <w:r>
              <w:rPr>
                <w:rFonts w:ascii="Times New Roman" w:eastAsia="Times New Roman" w:hAnsi="Times New Roman"/>
                <w:sz w:val="30"/>
              </w:rPr>
              <w:t xml:space="preserve">Keep your dog healthy - </w:t>
            </w:r>
            <w:proofErr w:type="spellStart"/>
            <w:r>
              <w:rPr>
                <w:rFonts w:ascii="Times New Roman" w:eastAsia="Times New Roman" w:hAnsi="Times New Roman"/>
                <w:sz w:val="30"/>
              </w:rPr>
              <w:t>diet,water,exercise,vets</w:t>
            </w:r>
            <w:proofErr w:type="spellEnd"/>
            <w:r>
              <w:rPr>
                <w:rFonts w:ascii="Times New Roman" w:eastAsia="Times New Roman" w:hAnsi="Times New Roman"/>
                <w:sz w:val="30"/>
              </w:rPr>
              <w:t xml:space="preserve"> - </w:t>
            </w:r>
            <w:hyperlink r:id="rId5" w:history="1">
              <w:r>
                <w:rPr>
                  <w:rFonts w:ascii="Times New Roman" w:eastAsia="Times New Roman" w:hAnsi="Times New Roman"/>
                  <w:color w:val="0075A1"/>
                  <w:sz w:val="30"/>
                </w:rPr>
                <w:t>follow the 5 Freedoms</w:t>
              </w:r>
            </w:hyperlink>
            <w:r>
              <w:rPr>
                <w:rFonts w:ascii="Times New Roman" w:eastAsia="Times New Roman" w:hAnsi="Times New Roman"/>
                <w:sz w:val="30"/>
              </w:rPr>
              <w:t>.</w:t>
            </w:r>
          </w:p>
        </w:tc>
      </w:tr>
    </w:tbl>
    <w:p w14:paraId="0E29E4BA" w14:textId="77777777" w:rsidR="009E02E2" w:rsidRDefault="009E02E2">
      <w:pPr>
        <w:pStyle w:val="Normal0"/>
        <w:rPr>
          <w:rFonts w:ascii="Segoe UI" w:eastAsia="Segoe UI" w:hAnsi="Segoe UI"/>
          <w:sz w:val="20"/>
        </w:rPr>
      </w:pPr>
    </w:p>
    <w:p w14:paraId="78386FCF" w14:textId="77777777" w:rsidR="009E02E2" w:rsidRDefault="009E02E2">
      <w:pPr>
        <w:pStyle w:val="Normal0"/>
        <w:rPr>
          <w:rFonts w:ascii="Segoe UI" w:eastAsia="Segoe UI" w:hAnsi="Segoe UI"/>
          <w:sz w:val="20"/>
        </w:rPr>
      </w:pPr>
    </w:p>
    <w:p w14:paraId="282659E7" w14:textId="77777777" w:rsidR="009E02E2" w:rsidRDefault="009D3A0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2 - 6.50% Coverage</w:t>
      </w:r>
    </w:p>
    <w:p w14:paraId="6253B694" w14:textId="77777777" w:rsidR="009E02E2" w:rsidRDefault="009E02E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090266E" w14:textId="77777777" w:rsidR="009E02E2" w:rsidRDefault="009D3A05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300" w:after="300" w:line="240" w:lineRule="atLeast"/>
        <w:rPr>
          <w:rFonts w:ascii="Times New Roman" w:eastAsia="Times New Roman" w:hAnsi="Times New Roman"/>
          <w:color w:val="5B5B5B"/>
          <w:sz w:val="26"/>
        </w:rPr>
      </w:pPr>
      <w:r>
        <w:rPr>
          <w:rFonts w:ascii="Times New Roman" w:eastAsia="Times New Roman" w:hAnsi="Times New Roman"/>
          <w:color w:val="5B5B5B"/>
          <w:sz w:val="26"/>
        </w:rPr>
        <w:t>Can you afford vaccinations, and ongoing veterinary treatment? It is an offence under the Animal Welfare Act, to not provide necessary veterinary treatment.</w:t>
      </w:r>
    </w:p>
    <w:p w14:paraId="751F1B8E" w14:textId="77777777" w:rsidR="009E02E2" w:rsidRDefault="009E02E2">
      <w:pPr>
        <w:pStyle w:val="Normal0"/>
        <w:rPr>
          <w:rFonts w:ascii="Segoe UI" w:eastAsia="Segoe UI" w:hAnsi="Segoe UI"/>
          <w:color w:val="5B5B5B"/>
          <w:sz w:val="20"/>
        </w:rPr>
      </w:pPr>
    </w:p>
    <w:p w14:paraId="45710F5F" w14:textId="77777777" w:rsidR="009E02E2" w:rsidRDefault="009D3A0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&lt;Files\\Battersea&gt; - § 1 reference coded  [1.34% Coverage]</w:t>
      </w:r>
    </w:p>
    <w:p w14:paraId="1D6781DC" w14:textId="77777777" w:rsidR="009E02E2" w:rsidRDefault="009E02E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6EDA04D" w14:textId="77777777" w:rsidR="009E02E2" w:rsidRDefault="009D3A0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1 - 1.34% Coverage</w:t>
      </w:r>
    </w:p>
    <w:p w14:paraId="052B797A" w14:textId="77777777" w:rsidR="009E02E2" w:rsidRDefault="009E02E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FDFE614" w14:textId="77777777" w:rsidR="009E02E2" w:rsidRDefault="009D3A05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 w:line="240" w:lineRule="atLeast"/>
        <w:rPr>
          <w:rFonts w:ascii="Helvetica" w:eastAsia="Helvetica" w:hAnsi="Helvetica"/>
        </w:rPr>
      </w:pPr>
      <w:r>
        <w:rPr>
          <w:rFonts w:ascii="Helvetica" w:eastAsia="Helvetica" w:hAnsi="Helvetica"/>
        </w:rPr>
        <w:t>a trip to the vet is a good opportunity for a complete health check.</w:t>
      </w:r>
    </w:p>
    <w:p w14:paraId="7B8A8646" w14:textId="77777777" w:rsidR="009E02E2" w:rsidRDefault="009E02E2">
      <w:pPr>
        <w:pStyle w:val="Normal0"/>
        <w:rPr>
          <w:rFonts w:ascii="Segoe UI" w:eastAsia="Segoe UI" w:hAnsi="Segoe UI"/>
          <w:sz w:val="20"/>
        </w:rPr>
      </w:pPr>
    </w:p>
    <w:p w14:paraId="0C4E12C2" w14:textId="77777777" w:rsidR="009E02E2" w:rsidRDefault="009D3A0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[3.38% Coverage]</w:t>
      </w:r>
    </w:p>
    <w:p w14:paraId="2A326289" w14:textId="77777777" w:rsidR="009E02E2" w:rsidRDefault="009E02E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9FAF53D" w14:textId="77777777" w:rsidR="009E02E2" w:rsidRDefault="009D3A0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1 - 3.38% Coverage</w:t>
      </w:r>
    </w:p>
    <w:p w14:paraId="5B9F0C56" w14:textId="77777777" w:rsidR="009E02E2" w:rsidRDefault="009E02E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FA91DA6" w14:textId="77777777" w:rsidR="009E02E2" w:rsidRDefault="009D3A05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Registering with a veterinary practice and implementing their advice regarding the preventive and therapeutic healthcare needs of your pet.</w:t>
      </w:r>
    </w:p>
    <w:p w14:paraId="15E3646A" w14:textId="77777777" w:rsidR="009E02E2" w:rsidRDefault="009E02E2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4F8FFAC4" w14:textId="77777777" w:rsidR="009E02E2" w:rsidRDefault="009D3A0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lastRenderedPageBreak/>
        <w:t>&lt;Files\\North Norfolk district council&gt; - § 1 reference coded  [0.89% Coverage]</w:t>
      </w:r>
    </w:p>
    <w:p w14:paraId="61941D3F" w14:textId="77777777" w:rsidR="009E02E2" w:rsidRDefault="009E02E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A32F73F" w14:textId="77777777" w:rsidR="009E02E2" w:rsidRDefault="009D3A0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1 - 0.89% Coverage</w:t>
      </w:r>
    </w:p>
    <w:p w14:paraId="6043DAF1" w14:textId="77777777" w:rsidR="009E02E2" w:rsidRDefault="009E02E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6332C17" w14:textId="77777777" w:rsidR="009E02E2" w:rsidRDefault="009D3A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Register your pet with a vet of your choice. </w:t>
      </w:r>
    </w:p>
    <w:p w14:paraId="142F2E59" w14:textId="77777777" w:rsidR="009E02E2" w:rsidRDefault="009E02E2">
      <w:pPr>
        <w:pStyle w:val="Normal0"/>
        <w:rPr>
          <w:rFonts w:ascii="Segoe UI" w:eastAsia="Segoe UI" w:hAnsi="Segoe UI"/>
          <w:sz w:val="20"/>
        </w:rPr>
      </w:pPr>
    </w:p>
    <w:p w14:paraId="7111C473" w14:textId="77777777" w:rsidR="009E02E2" w:rsidRDefault="009E02E2">
      <w:pPr>
        <w:pStyle w:val="Normal0"/>
        <w:rPr>
          <w:rFonts w:ascii="Segoe UI" w:eastAsia="Segoe UI" w:hAnsi="Segoe UI"/>
          <w:sz w:val="20"/>
        </w:rPr>
      </w:pPr>
    </w:p>
    <w:sectPr w:rsidR="009E02E2">
      <w:pgSz w:w="16834" w:h="1190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39F"/>
    <w:multiLevelType w:val="singleLevel"/>
    <w:tmpl w:val="2AB2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6EB975FF"/>
    <w:multiLevelType w:val="singleLevel"/>
    <w:tmpl w:val="3522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color w:val="5B5B5B"/>
        <w:position w:val="0"/>
        <w:sz w:val="26"/>
        <w:u w:val="none"/>
        <w:shd w:val="clear" w:color="auto" w:fill="auto"/>
      </w:rPr>
    </w:lvl>
  </w:abstractNum>
  <w:num w:numId="1" w16cid:durableId="35130290">
    <w:abstractNumId w:val="1"/>
  </w:num>
  <w:num w:numId="2" w16cid:durableId="2722335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Helvetica" w:eastAsia="Helvetica" w:hAnsi="Helvetica" w:hint="default"/>
          <w:b w:val="0"/>
          <w:i w:val="0"/>
          <w:strike w:val="0"/>
          <w:color w:val="auto"/>
          <w:position w:val="0"/>
          <w:sz w:val="22"/>
          <w:u w:val="none"/>
          <w:shd w:val="clear" w:color="auto" w:fill="auto"/>
        </w:rPr>
      </w:lvl>
    </w:lvlOverride>
  </w:num>
  <w:num w:numId="3" w16cid:durableId="24453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2E2"/>
    <w:rsid w:val="009E02E2"/>
    <w:rsid w:val="009F5E04"/>
    <w:rsid w:val="00D1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25892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spca.org.uk/servlet/Satellite?blobcol=urlblob&amp;blobheader=application%2Fpdf&amp;blobkey=id&amp;blobtable=RSPCABlob&amp;blobwhere=1210683196122&amp;ssbinary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2026-07-15T14:56:00Z</dcterms:created>
  <dcterms:modified xsi:type="dcterms:W3CDTF">2026-07-15T14:56:00Z</dcterms:modified>
</cp:coreProperties>
</file>